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7" w:type="dxa"/>
        <w:tblInd w:w="-318" w:type="dxa"/>
        <w:tblLook w:val="04A0" w:firstRow="1" w:lastRow="0" w:firstColumn="1" w:lastColumn="0" w:noHBand="0" w:noVBand="1"/>
      </w:tblPr>
      <w:tblGrid>
        <w:gridCol w:w="593"/>
        <w:gridCol w:w="4401"/>
        <w:gridCol w:w="1151"/>
        <w:gridCol w:w="1401"/>
        <w:gridCol w:w="1419"/>
        <w:gridCol w:w="1626"/>
        <w:gridCol w:w="208"/>
        <w:gridCol w:w="28"/>
      </w:tblGrid>
      <w:tr w:rsidR="009B5491" w:rsidRPr="00180900" w:rsidTr="002016FE">
        <w:trPr>
          <w:gridAfter w:val="1"/>
          <w:wAfter w:w="28" w:type="dxa"/>
          <w:trHeight w:val="795"/>
        </w:trPr>
        <w:tc>
          <w:tcPr>
            <w:tcW w:w="10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TableGrid"/>
              <w:tblW w:w="10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3"/>
              <w:gridCol w:w="6095"/>
            </w:tblGrid>
            <w:tr w:rsidR="00180900" w:rsidRPr="002016FE" w:rsidTr="00D9068C">
              <w:tc>
                <w:tcPr>
                  <w:tcW w:w="4003" w:type="dxa"/>
                </w:tcPr>
                <w:p w:rsidR="00180900" w:rsidRPr="002016FE" w:rsidRDefault="00180900" w:rsidP="00D9068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016F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UBND HUYỆN NINH GIANG</w:t>
                  </w:r>
                </w:p>
                <w:p w:rsidR="00180900" w:rsidRPr="002016FE" w:rsidRDefault="00180900" w:rsidP="00D9068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2016F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TRƯỜNG THCS VĂN GIANG</w:t>
                  </w:r>
                </w:p>
                <w:p w:rsidR="00B00E54" w:rsidRPr="002016FE" w:rsidRDefault="00B00E54" w:rsidP="00D9068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016FE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31874B2" wp14:editId="0C41CAA7">
                            <wp:simplePos x="0" y="0"/>
                            <wp:positionH relativeFrom="column">
                              <wp:posOffset>626271</wp:posOffset>
                            </wp:positionH>
                            <wp:positionV relativeFrom="paragraph">
                              <wp:posOffset>218847</wp:posOffset>
                            </wp:positionV>
                            <wp:extent cx="965771" cy="0"/>
                            <wp:effectExtent l="0" t="0" r="25400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65771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B01DB54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7.25pt" to="125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" strokecolor="black [3040]"/>
                        </w:pict>
                      </mc:Fallback>
                    </mc:AlternateContent>
                  </w:r>
                  <w:r w:rsidRPr="002016F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Số:</w:t>
                  </w:r>
                  <w:r w:rsidR="00AB67B6" w:rsidRPr="002016F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35/</w:t>
                  </w:r>
                  <w:r w:rsidRPr="002016F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KH-THCS</w:t>
                  </w:r>
                </w:p>
              </w:tc>
              <w:tc>
                <w:tcPr>
                  <w:tcW w:w="6095" w:type="dxa"/>
                </w:tcPr>
                <w:p w:rsidR="00180900" w:rsidRPr="002016FE" w:rsidRDefault="00180900" w:rsidP="00D9068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2016F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CỘNG HÒA XÃ HỘI CHỦ NGHĨA VIỆT NAM</w:t>
                  </w:r>
                </w:p>
                <w:p w:rsidR="00180900" w:rsidRPr="002016FE" w:rsidRDefault="00180900" w:rsidP="00D9068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2016F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Độc lập – Tự do – Hạnh phúc</w:t>
                  </w:r>
                </w:p>
                <w:p w:rsidR="00AD29B4" w:rsidRPr="002016FE" w:rsidRDefault="00AD29B4" w:rsidP="00D9068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2016F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308110E" wp14:editId="77831C40">
                            <wp:simplePos x="0" y="0"/>
                            <wp:positionH relativeFrom="column">
                              <wp:posOffset>966718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933575" cy="0"/>
                            <wp:effectExtent l="0" t="0" r="9525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335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439B760" id="Straight Connector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1.95pt" to="228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" strokecolor="black [3040]"/>
                        </w:pict>
                      </mc:Fallback>
                    </mc:AlternateContent>
                  </w:r>
                </w:p>
                <w:p w:rsidR="00AD29B4" w:rsidRPr="002016FE" w:rsidRDefault="009B5491" w:rsidP="00D9068C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</w:pPr>
                  <w:r w:rsidRPr="002016F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 xml:space="preserve">              </w:t>
                  </w:r>
                  <w:r w:rsidR="00AD29B4" w:rsidRPr="002016F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 xml:space="preserve">Văn Hội, ngày </w:t>
                  </w:r>
                  <w:r w:rsidR="00257237" w:rsidRPr="002016F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>08</w:t>
                  </w:r>
                  <w:r w:rsidR="00AD29B4" w:rsidRPr="002016F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 xml:space="preserve"> tháng </w:t>
                  </w:r>
                  <w:r w:rsidR="00257237" w:rsidRPr="002016F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AD29B4" w:rsidRPr="002016F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 xml:space="preserve"> năm 2025</w:t>
                  </w:r>
                </w:p>
              </w:tc>
            </w:tr>
          </w:tbl>
          <w:p w:rsidR="00180900" w:rsidRPr="002016FE" w:rsidRDefault="00180900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0900" w:rsidRPr="002016FE" w:rsidRDefault="00180900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 HOẠCH</w:t>
            </w:r>
          </w:p>
          <w:p w:rsidR="00180900" w:rsidRPr="002016FE" w:rsidRDefault="00180900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 CÔNG NHẬN TỐT NGHIỆP THCS NĂM HỌC 2024 – 2025</w:t>
            </w:r>
            <w:r w:rsidR="00916786"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LẦN I</w:t>
            </w:r>
          </w:p>
          <w:p w:rsidR="00AB2410" w:rsidRPr="002016FE" w:rsidRDefault="00AB2410" w:rsidP="0020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80900" w:rsidRPr="002016FE" w:rsidRDefault="00AB2410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="00180900"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 cứ Thông tư số 31/2023/TT-BGD ĐT ngày 29/12/2023 của Bộ GD ĐT v/v ban hành quy chế xét công nhận tốt nghiệp THCS;</w:t>
            </w:r>
          </w:p>
          <w:p w:rsidR="00180900" w:rsidRPr="002016FE" w:rsidRDefault="00AB2410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="00180900"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 công văn số 921/SGD ĐT- GDMN-GDPT ngày 17/4/2025 của Sở GD ĐT Hải Dương v/v xét công nhận tốt nghiệp THCS năm học 2024-2025. Trường THCS Văn Giang xây dựng kế hoạch xét công nhận tốt nghiệp THCS năm học 2024-2025 như sau:</w:t>
            </w:r>
          </w:p>
          <w:p w:rsidR="00180900" w:rsidRPr="002016FE" w:rsidRDefault="00180900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B5491" w:rsidRPr="00180900" w:rsidTr="002016FE">
        <w:trPr>
          <w:gridAfter w:val="2"/>
          <w:wAfter w:w="236" w:type="dxa"/>
          <w:trHeight w:val="129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gian hoàn thành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chỉ đạo, kiểm tra, rà soát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thức</w:t>
            </w:r>
          </w:p>
        </w:tc>
      </w:tr>
      <w:tr w:rsidR="009B5491" w:rsidRPr="00180900" w:rsidTr="002016FE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TÁC CHUẨN BỊ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B5491" w:rsidRPr="00180900" w:rsidTr="002016FE">
        <w:trPr>
          <w:gridAfter w:val="2"/>
          <w:wAfter w:w="236" w:type="dxa"/>
          <w:trHeight w:val="130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báo Kế hoạch xét tốt nghiệp (Đài phát thanh xã, PHHS, HS).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Nhiễm, GVCN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19/04/2025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Nhiễm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Đài phát thanh xã, trang Web của trường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Nhận, rà soát hồ sơ ĐKDX của người học đã hết CTGDPT THCS hoặc CTGDTX THCS các năm trước.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rà soát TN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26/04/2025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Nhiễm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 dẫn các đối tượng tại mục 2: hoàn tất hồ sơ đăng kí và đăng kí ôn tập- nếu có, dự kiểm tra cùng thời điểm KTCK II.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rà soát TN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26/04/2025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Nhiễm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lập Hội đồng xét công nhận tốt nghiệp, trình PGD phê duyệt.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Nhiễm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 CV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Nhiễm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chức KTCKII cho các đối tượng (chưa TN và lớp 9) cùng thời điểm KTCKII toàn trường. Lưu ý: với các đối tượng tại mục 2: Đề KT để ĐGXL lại về HL là CT 2006.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rà soát TN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8/5/2025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Nhiễm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Chấm bài kiểm tra vào điểm và ĐGXL các môn học/H</w:t>
            </w:r>
            <w:r w:rsidR="00657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GD; XLRL-H</w:t>
            </w:r>
            <w:r w:rsidR="00657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</w:t>
            </w:r>
            <w:bookmarkStart w:id="0" w:name="_GoBack"/>
            <w:bookmarkEnd w:id="0"/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HK II và cả năm và hoàn thiện sổ điểm điện tử, Học bạ điện tử (HS lớp 9 đang học) và học bạ diện KT lại, chưa TN các năm trước.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Ngọc, Lý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Ngọc, Lý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 và hoàn thiện sổ điểm điện tử, Học bạ điện tử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GVCN, đ.c B.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GVCN, B. Tuấn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tập quy chế (TT311), CV 921 và CVHD khác của PGD; biểu mẫu; phần </w:t>
            </w: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mền xét công nhận TN (hiện chưa có lịch, mẫu, CVHD)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Đ.c Nhiễm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Nhiễm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 toàn bộ hồ sơ, biểu mẫu theo quy định cho HĐ xét CNTN và các CV khác nếu có.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rà soát TN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đồng xét TN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 HIỆN XÉT CÔNG NHẬN TỐT NGHIỆP THCS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tra, chuẩn bị hồ sơ các đối tượng dự xét theo quy định tại Điều 6 TT 31 và các biểu mẫu theo quy định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đồng xét TN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đồng xét TN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điều kiện công nhận tốt nghiệp tại Điều 4 TT 31. Trong đó lưu ý diện: HSKT, diện hưởng chế độ ưu tiên, khuyến khích (theo CV 921)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đồng xét TN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đồng xét TN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 công nhận TN từng trường hợp theo quy định tại Điều 4 TT 31.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đồng xét TN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đồng xét TN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biên bản xét công nhận tốt nghiệp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đồng xét TN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đồng xét TN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danh sách học sinh  được đề nghị công nhận tốt nghiệp (theo mẫu PGD)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Tuấn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Gửi hồ sơ về PGDĐT, gồm: Tờ trình, biên bản, danh sách học sinh được công nhận tốt nghiệp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Tuấn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 giữ, bảo quản mọi hồ sơ liên quan đến xét công nhận tốt nghiệp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21/05/2025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Tuấn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gridAfter w:val="2"/>
          <w:wAfter w:w="236" w:type="dxa"/>
          <w:trHeight w:val="11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AB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 đáp mọi ý kiến liên quan đến toàn bộ quá trình xét công nhận tốt nghiệp.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Nhiễm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 24/04/2025 đến khi cấp phát bằng TN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Đ.c Nhiễm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8C" w:rsidRPr="002016FE" w:rsidRDefault="00D9068C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1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tiếp</w:t>
            </w:r>
          </w:p>
        </w:tc>
      </w:tr>
      <w:tr w:rsidR="009B5491" w:rsidRPr="00180900" w:rsidTr="002016FE">
        <w:trPr>
          <w:trHeight w:val="4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900" w:rsidRPr="002016FE" w:rsidRDefault="00180900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900" w:rsidRPr="002016FE" w:rsidRDefault="00180900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900" w:rsidRPr="002016FE" w:rsidRDefault="00180900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900" w:rsidRPr="002016FE" w:rsidRDefault="00180900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900" w:rsidRPr="002016FE" w:rsidRDefault="00180900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900" w:rsidRPr="002016FE" w:rsidRDefault="00180900" w:rsidP="00D9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900" w:rsidRPr="00180900" w:rsidRDefault="00180900" w:rsidP="0018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068C" w:rsidRDefault="00AD29B4" w:rsidP="00180900">
      <w:pPr>
        <w:tabs>
          <w:tab w:val="left" w:pos="8921"/>
        </w:tabs>
      </w:pPr>
      <w:r>
        <w:t xml:space="preserve">                                                                                                                                                    </w:t>
      </w:r>
      <w:r w:rsidR="00D9068C">
        <w:t xml:space="preserve">                  </w:t>
      </w:r>
    </w:p>
    <w:p w:rsidR="00180900" w:rsidRPr="00D9068C" w:rsidRDefault="00D9068C" w:rsidP="00180900">
      <w:pPr>
        <w:tabs>
          <w:tab w:val="left" w:pos="89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7CE268CA" wp14:editId="14DB1A53">
            <wp:simplePos x="0" y="0"/>
            <wp:positionH relativeFrom="column">
              <wp:posOffset>4300358</wp:posOffset>
            </wp:positionH>
            <wp:positionV relativeFrom="paragraph">
              <wp:posOffset>222250</wp:posOffset>
            </wp:positionV>
            <wp:extent cx="1151890" cy="1143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Ăn Giang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</w:t>
      </w:r>
      <w:r w:rsidR="00180900" w:rsidRPr="00180900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D9068C" w:rsidRDefault="00180900" w:rsidP="00180900">
      <w:pPr>
        <w:tabs>
          <w:tab w:val="left" w:pos="89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D9068C">
        <w:rPr>
          <w:rFonts w:ascii="Times New Roman" w:hAnsi="Times New Roman" w:cs="Times New Roman"/>
          <w:b/>
          <w:noProof/>
        </w:rPr>
        <w:drawing>
          <wp:inline distT="0" distB="0" distL="0" distR="0" wp14:anchorId="4CE7E3E4" wp14:editId="771E9165">
            <wp:extent cx="914400" cy="89452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ữ kí a nhiễ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305" cy="89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</w:t>
      </w:r>
      <w:r w:rsidR="00B00E54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</w:t>
      </w:r>
    </w:p>
    <w:p w:rsidR="00180900" w:rsidRPr="00180900" w:rsidRDefault="00D9068C" w:rsidP="00180900">
      <w:pPr>
        <w:tabs>
          <w:tab w:val="left" w:pos="89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180900" w:rsidRPr="00180900">
        <w:rPr>
          <w:rFonts w:ascii="Times New Roman" w:hAnsi="Times New Roman" w:cs="Times New Roman"/>
          <w:b/>
          <w:sz w:val="28"/>
        </w:rPr>
        <w:t>Bùi Đình Nhiễm</w:t>
      </w:r>
    </w:p>
    <w:sectPr w:rsidR="00180900" w:rsidRPr="00180900" w:rsidSect="009B5491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900"/>
    <w:rsid w:val="00180900"/>
    <w:rsid w:val="001F56C7"/>
    <w:rsid w:val="002016FE"/>
    <w:rsid w:val="00257237"/>
    <w:rsid w:val="002820C0"/>
    <w:rsid w:val="0034484C"/>
    <w:rsid w:val="005253E1"/>
    <w:rsid w:val="00657964"/>
    <w:rsid w:val="00726340"/>
    <w:rsid w:val="00916786"/>
    <w:rsid w:val="009B5491"/>
    <w:rsid w:val="00AB2410"/>
    <w:rsid w:val="00AB67B6"/>
    <w:rsid w:val="00AD29B4"/>
    <w:rsid w:val="00B00E54"/>
    <w:rsid w:val="00B557AC"/>
    <w:rsid w:val="00CB74A2"/>
    <w:rsid w:val="00D641B9"/>
    <w:rsid w:val="00D9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1C83"/>
  <w15:docId w15:val="{AD0972EE-2B18-4E67-BBAD-E9CC7025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16</cp:revision>
  <dcterms:created xsi:type="dcterms:W3CDTF">2025-04-25T03:34:00Z</dcterms:created>
  <dcterms:modified xsi:type="dcterms:W3CDTF">2025-05-08T01:25:00Z</dcterms:modified>
</cp:coreProperties>
</file>